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C6" w:rsidRPr="004343EF" w:rsidRDefault="000632C6" w:rsidP="000632C6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Приложение </w:t>
      </w:r>
      <w:r w:rsidR="00317DB6">
        <w:rPr>
          <w:rFonts w:ascii="Times New Roman" w:hAnsi="Times New Roman" w:cs="Times New Roman"/>
          <w:sz w:val="24"/>
          <w:szCs w:val="24"/>
        </w:rPr>
        <w:t>1</w:t>
      </w:r>
    </w:p>
    <w:p w:rsidR="000632C6" w:rsidRPr="004343EF" w:rsidRDefault="000632C6" w:rsidP="000632C6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приказу </w:t>
      </w:r>
      <w:r w:rsidR="002B26B1">
        <w:rPr>
          <w:rFonts w:ascii="Times New Roman" w:hAnsi="Times New Roman" w:cs="Times New Roman"/>
          <w:sz w:val="24"/>
          <w:szCs w:val="24"/>
        </w:rPr>
        <w:t>МКОУ «Медведицкая СШ»</w:t>
      </w:r>
    </w:p>
    <w:p w:rsidR="000632C6" w:rsidRPr="004343EF" w:rsidRDefault="000632C6" w:rsidP="000632C6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343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343EF">
        <w:rPr>
          <w:rFonts w:ascii="Times New Roman" w:hAnsi="Times New Roman" w:cs="Times New Roman"/>
          <w:sz w:val="24"/>
          <w:szCs w:val="24"/>
        </w:rPr>
        <w:t xml:space="preserve">   от</w:t>
      </w:r>
      <w:r w:rsidR="001C39EE">
        <w:rPr>
          <w:rFonts w:ascii="Times New Roman" w:hAnsi="Times New Roman" w:cs="Times New Roman"/>
          <w:sz w:val="24"/>
          <w:szCs w:val="24"/>
        </w:rPr>
        <w:t xml:space="preserve"> 31.08.2017</w:t>
      </w:r>
      <w:bookmarkStart w:id="0" w:name="_GoBack"/>
      <w:bookmarkEnd w:id="0"/>
      <w:r w:rsidR="001C39EE">
        <w:rPr>
          <w:rFonts w:ascii="Times New Roman" w:hAnsi="Times New Roman" w:cs="Times New Roman"/>
          <w:sz w:val="24"/>
          <w:szCs w:val="24"/>
        </w:rPr>
        <w:t>г.  № 170</w:t>
      </w:r>
    </w:p>
    <w:p w:rsidR="00525416" w:rsidRPr="004343EF" w:rsidRDefault="000632C6" w:rsidP="00063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EF">
        <w:rPr>
          <w:rFonts w:ascii="Times New Roman" w:hAnsi="Times New Roman" w:cs="Times New Roman"/>
          <w:b/>
          <w:sz w:val="24"/>
          <w:szCs w:val="24"/>
        </w:rPr>
        <w:t>Изменения и дополнения в разделы ООП НОО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50"/>
        <w:gridCol w:w="2392"/>
        <w:gridCol w:w="6564"/>
      </w:tblGrid>
      <w:tr w:rsidR="00525416" w:rsidTr="00525416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16" w:rsidRDefault="00525416" w:rsidP="003F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16" w:rsidRDefault="00525416" w:rsidP="003F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16" w:rsidRDefault="00525416" w:rsidP="003F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вносимые изменения и дополнения</w:t>
            </w:r>
          </w:p>
        </w:tc>
      </w:tr>
      <w:tr w:rsidR="00525416" w:rsidRPr="00E51374" w:rsidTr="00525416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16" w:rsidRPr="00E51374" w:rsidRDefault="00525416" w:rsidP="003F1A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16" w:rsidRPr="00E51374" w:rsidRDefault="00525416" w:rsidP="003F1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74">
              <w:rPr>
                <w:rFonts w:ascii="Times New Roman" w:hAnsi="Times New Roman" w:cs="Times New Roman"/>
                <w:b/>
                <w:sz w:val="24"/>
                <w:szCs w:val="24"/>
              </w:rPr>
              <w:t>Целевой</w:t>
            </w:r>
          </w:p>
          <w:p w:rsidR="00525416" w:rsidRPr="00E51374" w:rsidRDefault="00525416" w:rsidP="003F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74">
              <w:rPr>
                <w:rFonts w:ascii="Times New Roman" w:hAnsi="Times New Roman" w:cs="Times New Roman"/>
                <w:sz w:val="24"/>
                <w:szCs w:val="24"/>
              </w:rPr>
              <w:t>1.2. Планируемые результаты освоения обучающимися основной образовательной программы начального общего образования</w:t>
            </w:r>
          </w:p>
        </w:tc>
        <w:tc>
          <w:tcPr>
            <w:tcW w:w="6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16" w:rsidRPr="00E51374" w:rsidRDefault="00525416" w:rsidP="003F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74">
              <w:rPr>
                <w:rFonts w:ascii="Times New Roman" w:hAnsi="Times New Roman" w:cs="Times New Roman"/>
                <w:sz w:val="24"/>
                <w:szCs w:val="24"/>
              </w:rPr>
              <w:t>Предметная область «Русский язык и литературное чтение»</w:t>
            </w:r>
          </w:p>
          <w:p w:rsidR="00525416" w:rsidRPr="00F64EB9" w:rsidRDefault="00525416" w:rsidP="00F64EB9">
            <w:pPr>
              <w:rPr>
                <w:rFonts w:ascii="Times New Roman" w:hAnsi="Times New Roman" w:cs="Times New Roman"/>
              </w:rPr>
            </w:pPr>
            <w:r w:rsidRPr="00E51374">
              <w:rPr>
                <w:rFonts w:ascii="Times New Roman" w:hAnsi="Times New Roman" w:cs="Times New Roman"/>
                <w:sz w:val="24"/>
                <w:szCs w:val="24"/>
              </w:rPr>
              <w:t>Предметная область «Иностранный язык», предмет «Иностранный язык (английский)»</w:t>
            </w:r>
            <w:r w:rsidR="00F64E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4EB9">
              <w:rPr>
                <w:rFonts w:ascii="Times New Roman" w:hAnsi="Times New Roman" w:cs="Times New Roman"/>
              </w:rPr>
              <w:t>В предметную область  «Русский язык и литературное чтение»</w:t>
            </w:r>
          </w:p>
          <w:p w:rsidR="00525416" w:rsidRPr="00E51374" w:rsidRDefault="00525416" w:rsidP="003F1AA7">
            <w:pPr>
              <w:pStyle w:val="a5"/>
              <w:jc w:val="both"/>
              <w:rPr>
                <w:u w:val="single"/>
              </w:rPr>
            </w:pPr>
            <w:r w:rsidRPr="00E51374">
              <w:rPr>
                <w:u w:val="single"/>
              </w:rPr>
              <w:t>Русский язык: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 xml:space="preserve">3) </w:t>
            </w:r>
            <w:proofErr w:type="spellStart"/>
            <w:r w:rsidRPr="00E51374">
              <w:t>сформированность</w:t>
            </w:r>
            <w:proofErr w:type="spellEnd"/>
            <w:r w:rsidRPr="00E51374">
              <w:t xml:space="preserve">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525416" w:rsidRPr="00E51374" w:rsidRDefault="00525416" w:rsidP="003F1AA7">
            <w:pPr>
              <w:pStyle w:val="a5"/>
              <w:jc w:val="both"/>
              <w:rPr>
                <w:u w:val="single"/>
              </w:rPr>
            </w:pPr>
            <w:r w:rsidRPr="00E51374">
              <w:rPr>
                <w:u w:val="single"/>
              </w:rPr>
              <w:t>Литературное чтение: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учебных текстов с использованием элементарных литературоведческих понятий;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lastRenderedPageBreak/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rPr>
                <w:u w:val="single"/>
              </w:rPr>
              <w:t>Иностранный язык</w:t>
            </w:r>
            <w:r w:rsidRPr="00E51374">
              <w:t>: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литературы».</w:t>
            </w:r>
          </w:p>
          <w:p w:rsidR="00525416" w:rsidRPr="00E51374" w:rsidRDefault="00525416" w:rsidP="003F1AA7">
            <w:pPr>
              <w:pStyle w:val="a5"/>
              <w:jc w:val="both"/>
              <w:rPr>
                <w:u w:val="single"/>
              </w:rPr>
            </w:pPr>
            <w:r w:rsidRPr="00E51374">
              <w:rPr>
                <w:u w:val="single"/>
              </w:rPr>
              <w:t>Математика и информатика</w:t>
            </w:r>
            <w:r w:rsidRPr="00E51374">
              <w:rPr>
                <w:u w:val="single"/>
              </w:rPr>
              <w:tab/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  <w:p w:rsidR="00525416" w:rsidRPr="00E51374" w:rsidRDefault="00525416" w:rsidP="003F1AA7">
            <w:pPr>
              <w:pStyle w:val="a5"/>
              <w:jc w:val="both"/>
              <w:rPr>
                <w:u w:val="single"/>
              </w:rPr>
            </w:pPr>
            <w:r w:rsidRPr="00E51374">
              <w:rPr>
                <w:u w:val="single"/>
              </w:rPr>
              <w:t>Обществознание и естествознание (Окружающий мир)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  <w:p w:rsidR="00525416" w:rsidRPr="00E51374" w:rsidRDefault="00525416" w:rsidP="003F1AA7">
            <w:pPr>
              <w:pStyle w:val="a5"/>
              <w:jc w:val="both"/>
              <w:rPr>
                <w:u w:val="single"/>
              </w:rPr>
            </w:pPr>
            <w:r w:rsidRPr="00E51374">
              <w:rPr>
                <w:u w:val="single"/>
              </w:rPr>
              <w:t>Основы религиозных культур и светской этики</w:t>
            </w:r>
            <w:r w:rsidRPr="00E51374">
              <w:rPr>
                <w:u w:val="single"/>
              </w:rPr>
              <w:tab/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  <w:p w:rsidR="00525416" w:rsidRPr="00E51374" w:rsidRDefault="00525416" w:rsidP="003F1AA7">
            <w:pPr>
              <w:pStyle w:val="a5"/>
              <w:jc w:val="both"/>
              <w:rPr>
                <w:u w:val="single"/>
              </w:rPr>
            </w:pPr>
            <w:r w:rsidRPr="00E51374">
              <w:rPr>
                <w:u w:val="single"/>
              </w:rPr>
              <w:t>Искусство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  <w:p w:rsidR="00525416" w:rsidRPr="00E51374" w:rsidRDefault="00525416" w:rsidP="003F1AA7">
            <w:pPr>
              <w:pStyle w:val="a5"/>
              <w:jc w:val="both"/>
              <w:rPr>
                <w:u w:val="single"/>
              </w:rPr>
            </w:pPr>
            <w:r w:rsidRPr="00E51374">
              <w:rPr>
                <w:u w:val="single"/>
              </w:rPr>
              <w:t>Технология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  <w:p w:rsidR="00525416" w:rsidRPr="00E51374" w:rsidRDefault="00525416" w:rsidP="003F1AA7">
            <w:pPr>
              <w:pStyle w:val="a5"/>
              <w:jc w:val="both"/>
              <w:rPr>
                <w:u w:val="single"/>
              </w:rPr>
            </w:pPr>
            <w:r w:rsidRPr="00E51374">
              <w:rPr>
                <w:u w:val="single"/>
              </w:rPr>
              <w:t>Физическая культура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 xml:space="preserve">Укрепления здоровья, содействие гармоничному </w:t>
            </w:r>
            <w:r w:rsidRPr="00E51374">
              <w:lastRenderedPageBreak/>
              <w:t xml:space="preserve">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E51374">
              <w:t>саморегуляции</w:t>
            </w:r>
            <w:proofErr w:type="spellEnd"/>
            <w:r w:rsidRPr="00E51374"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  <w:p w:rsidR="00525416" w:rsidRPr="00E51374" w:rsidRDefault="00525416" w:rsidP="003F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16" w:rsidRPr="00E51374" w:rsidTr="00525416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16" w:rsidRPr="00E51374" w:rsidRDefault="00525416" w:rsidP="003F1A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416" w:rsidRPr="00E51374" w:rsidRDefault="00525416" w:rsidP="003F1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416" w:rsidRPr="00E51374" w:rsidRDefault="00525416" w:rsidP="003F1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16" w:rsidRPr="00E51374" w:rsidTr="00525416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16" w:rsidRPr="00E51374" w:rsidRDefault="00525416" w:rsidP="003F1A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16" w:rsidRPr="00E51374" w:rsidRDefault="00525416" w:rsidP="003F1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  <w:p w:rsidR="00525416" w:rsidRPr="00E51374" w:rsidRDefault="00525416" w:rsidP="003F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74">
              <w:rPr>
                <w:rFonts w:ascii="Times New Roman" w:hAnsi="Times New Roman" w:cs="Times New Roman"/>
                <w:sz w:val="24"/>
                <w:szCs w:val="24"/>
              </w:rPr>
              <w:t>2.2. Программы отдельных учебных предметов, курсов</w:t>
            </w:r>
          </w:p>
        </w:tc>
        <w:tc>
          <w:tcPr>
            <w:tcW w:w="6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16" w:rsidRPr="00E51374" w:rsidRDefault="00525416" w:rsidP="003F1AA7">
            <w:pPr>
              <w:pStyle w:val="a5"/>
              <w:jc w:val="both"/>
            </w:pPr>
            <w:r w:rsidRPr="00E51374">
              <w:t>Рабочие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общеобразовательной программы - основной  программы начального общего образования (указанные программы разрабатываются на основе требований к результатам освоения основной образовательной программы начального образования; при этом должны учитываться программы, включенные в ее структуру);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>* рабочие программы учебных предметов, курсов должны содержать: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>1) планируемые результаты освоения учебного предмета, курса;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>2) содержание учебного предмета, курса;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>3) тематическое планирование с указанием количества часов, отводимых на освоение каждой темы.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>*рабочие программы курсов внеурочной деятельности должны содержать: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>1) результаты освоения курса внеурочной деятельности;</w:t>
            </w:r>
          </w:p>
          <w:p w:rsidR="00525416" w:rsidRPr="00E51374" w:rsidRDefault="00525416" w:rsidP="003F1AA7">
            <w:pPr>
              <w:pStyle w:val="a5"/>
              <w:jc w:val="both"/>
            </w:pPr>
            <w:r w:rsidRPr="00E51374">
              <w:t>2) содержание курса внеурочной деятельности с указанием форм организации и видов деятельности;</w:t>
            </w:r>
          </w:p>
          <w:p w:rsidR="00525416" w:rsidRPr="00E51374" w:rsidRDefault="00525416" w:rsidP="003F1AA7">
            <w:pPr>
              <w:pStyle w:val="a5"/>
              <w:jc w:val="both"/>
              <w:rPr>
                <w:rStyle w:val="FontStyle12"/>
                <w:sz w:val="24"/>
                <w:szCs w:val="24"/>
              </w:rPr>
            </w:pPr>
            <w:r w:rsidRPr="00E51374">
              <w:t xml:space="preserve">3) тематическое планирование </w:t>
            </w:r>
            <w:r w:rsidRPr="00E51374">
              <w:rPr>
                <w:rStyle w:val="FontStyle12"/>
                <w:sz w:val="24"/>
                <w:szCs w:val="24"/>
              </w:rPr>
              <w:t xml:space="preserve">с указанием количества часов на каждую тему; </w:t>
            </w:r>
          </w:p>
          <w:p w:rsidR="00525416" w:rsidRPr="00E51374" w:rsidRDefault="00525416" w:rsidP="003F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16" w:rsidRPr="00E51374" w:rsidTr="00525416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16" w:rsidRPr="00E51374" w:rsidRDefault="00525416" w:rsidP="003F1A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16" w:rsidRPr="00E51374" w:rsidRDefault="00525416" w:rsidP="003F1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7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  <w:p w:rsidR="00525416" w:rsidRPr="00E51374" w:rsidRDefault="00525416" w:rsidP="003F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74">
              <w:rPr>
                <w:rFonts w:ascii="Times New Roman" w:hAnsi="Times New Roman" w:cs="Times New Roman"/>
                <w:sz w:val="24"/>
                <w:szCs w:val="24"/>
              </w:rPr>
              <w:t>Учебный план НОО</w:t>
            </w:r>
          </w:p>
        </w:tc>
        <w:tc>
          <w:tcPr>
            <w:tcW w:w="6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16" w:rsidRPr="00E51374" w:rsidRDefault="00525416" w:rsidP="003F1AA7">
            <w:pPr>
              <w:jc w:val="both"/>
              <w:rPr>
                <w:rStyle w:val="FontStyle12"/>
                <w:sz w:val="24"/>
                <w:szCs w:val="24"/>
              </w:rPr>
            </w:pPr>
            <w:r w:rsidRPr="00E513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Изменения предметных областей: название предметная область «Филология» изменить на предметную область «Русский язык и литературное чтение», добавить предметную область «Иностранный язык». </w:t>
            </w:r>
            <w:r w:rsidRPr="00E51374">
              <w:rPr>
                <w:rStyle w:val="FontStyle12"/>
                <w:sz w:val="24"/>
                <w:szCs w:val="24"/>
              </w:rPr>
              <w:t>В предметной области «Искусство» в графе учебные предметы» на первом месте необходимо указать «Изобразительное искусство» с соответствующим количеством часов, а затем «Музыка» с соответствующим количеством часов.</w:t>
            </w:r>
          </w:p>
          <w:p w:rsidR="00525416" w:rsidRPr="00E51374" w:rsidRDefault="00525416" w:rsidP="003F1AA7">
            <w:pPr>
              <w:jc w:val="both"/>
              <w:rPr>
                <w:rStyle w:val="FontStyle12"/>
                <w:sz w:val="24"/>
                <w:szCs w:val="24"/>
              </w:rPr>
            </w:pPr>
          </w:p>
          <w:p w:rsidR="00525416" w:rsidRPr="00E51374" w:rsidRDefault="00525416" w:rsidP="003F1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416" w:rsidRPr="00E51374" w:rsidRDefault="00525416" w:rsidP="00525416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5416" w:rsidRPr="00E51374" w:rsidRDefault="00525416" w:rsidP="0052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16" w:rsidRPr="00E51374" w:rsidRDefault="00525416" w:rsidP="0052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16" w:rsidRDefault="00525416" w:rsidP="005254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9EC" w:rsidRPr="00AC40E6" w:rsidRDefault="00CA49EC" w:rsidP="00CA49EC">
      <w:pPr>
        <w:jc w:val="right"/>
      </w:pPr>
    </w:p>
    <w:sectPr w:rsidR="00CA49EC" w:rsidRPr="00AC40E6" w:rsidSect="0025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22"/>
    <w:multiLevelType w:val="hybridMultilevel"/>
    <w:tmpl w:val="F7BC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D783C"/>
    <w:multiLevelType w:val="hybridMultilevel"/>
    <w:tmpl w:val="E56A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49EC"/>
    <w:rsid w:val="00012273"/>
    <w:rsid w:val="00044F9C"/>
    <w:rsid w:val="000632C6"/>
    <w:rsid w:val="00091A68"/>
    <w:rsid w:val="000E36C2"/>
    <w:rsid w:val="0019155B"/>
    <w:rsid w:val="001A104A"/>
    <w:rsid w:val="001B508B"/>
    <w:rsid w:val="001C39EE"/>
    <w:rsid w:val="0020299C"/>
    <w:rsid w:val="002148F4"/>
    <w:rsid w:val="002537F2"/>
    <w:rsid w:val="002B26B1"/>
    <w:rsid w:val="00317DB6"/>
    <w:rsid w:val="00362398"/>
    <w:rsid w:val="00376AEA"/>
    <w:rsid w:val="003900F8"/>
    <w:rsid w:val="003B73D5"/>
    <w:rsid w:val="00427ABB"/>
    <w:rsid w:val="004343EF"/>
    <w:rsid w:val="00435126"/>
    <w:rsid w:val="00525416"/>
    <w:rsid w:val="0057430D"/>
    <w:rsid w:val="005A2225"/>
    <w:rsid w:val="006A06EC"/>
    <w:rsid w:val="007F4EF9"/>
    <w:rsid w:val="00A060F0"/>
    <w:rsid w:val="00A12525"/>
    <w:rsid w:val="00A36882"/>
    <w:rsid w:val="00A64441"/>
    <w:rsid w:val="00A64D84"/>
    <w:rsid w:val="00AB6165"/>
    <w:rsid w:val="00AC40E6"/>
    <w:rsid w:val="00B264A1"/>
    <w:rsid w:val="00B775FD"/>
    <w:rsid w:val="00B868E4"/>
    <w:rsid w:val="00BD3234"/>
    <w:rsid w:val="00C64D19"/>
    <w:rsid w:val="00C8262C"/>
    <w:rsid w:val="00CA49EC"/>
    <w:rsid w:val="00D37D79"/>
    <w:rsid w:val="00E47144"/>
    <w:rsid w:val="00E51374"/>
    <w:rsid w:val="00E97FC8"/>
    <w:rsid w:val="00F6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49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40E6"/>
    <w:pPr>
      <w:ind w:left="720"/>
      <w:contextualSpacing/>
    </w:pPr>
  </w:style>
  <w:style w:type="paragraph" w:styleId="a5">
    <w:name w:val="No Spacing"/>
    <w:uiPriority w:val="1"/>
    <w:qFormat/>
    <w:rsid w:val="00525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2541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5254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4E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Beast</cp:lastModifiedBy>
  <cp:revision>30</cp:revision>
  <cp:lastPrinted>2018-04-24T09:08:00Z</cp:lastPrinted>
  <dcterms:created xsi:type="dcterms:W3CDTF">2016-09-28T12:29:00Z</dcterms:created>
  <dcterms:modified xsi:type="dcterms:W3CDTF">2019-04-10T13:45:00Z</dcterms:modified>
</cp:coreProperties>
</file>